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6a03779ba4fe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14996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VJENCESLAVA NOVAKA, ZAGREB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2.518.803,40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2.789.134,76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2.444.720,06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2.879.616,50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90.481,74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68.624,28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76.331,49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68.624,28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76.331,49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166.813,23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 primitaka se odnosi na plaće MZO ( 13 troškova knjiženo, 12 prihoda )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60.613,13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108.779,48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179,5</w:t>
            </w:r>
          </w:p>
        </w:tc>
      </w:tr>
    </w:tbl>
    <w:p>
      <w:pPr>
        <w:spacing w:before="0" w:after="0"/>
      </w:pPr>
    </w:p>
    <w:p>
      <w:r>
        <w:t xml:space="preserve">VEĆI BROJ POMOĆNIKA EU, IMAMO SHEMU U 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8.666,58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13.022,58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150,3</w:t>
            </w:r>
          </w:p>
        </w:tc>
      </w:tr>
    </w:tbl>
    <w:p>
      <w:pPr>
        <w:spacing w:before="0" w:after="0"/>
      </w:pPr>
    </w:p>
    <w:p>
      <w:r>
        <w:t xml:space="preserve">VEĆI BROJ UGOVORA - NAJAM DVORANE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2,5</w:t>
            </w:r>
          </w:p>
        </w:tc>
      </w:tr>
    </w:tbl>
    <w:p>
      <w:pPr>
        <w:spacing w:before="0" w:after="0"/>
      </w:pPr>
    </w:p>
    <w:p>
      <w:r>
        <w:t xml:space="preserve">Manje donacije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23.552,07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188,1</w:t>
            </w:r>
          </w:p>
        </w:tc>
      </w:tr>
    </w:tbl>
    <w:p>
      <w:pPr>
        <w:spacing w:before="0" w:after="0"/>
      </w:pPr>
    </w:p>
    <w:p>
      <w:r>
        <w:t xml:space="preserve">Grad financirao opremu za kuhinju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1.980.324,37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2.381.376,74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r>
        <w:t xml:space="preserve">knjiženo 13 plaća , u 2024 12 plaća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4.364,28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211,9</w:t>
            </w:r>
          </w:p>
        </w:tc>
      </w:tr>
    </w:tbl>
    <w:p>
      <w:pPr>
        <w:spacing w:before="0" w:after="0"/>
      </w:pPr>
    </w:p>
    <w:p>
      <w:r>
        <w:t xml:space="preserve">Više učitelja se stručno usavršavalo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203,7</w:t>
            </w:r>
          </w:p>
        </w:tc>
      </w:tr>
    </w:tbl>
    <w:p>
      <w:pPr>
        <w:spacing w:before="0" w:after="0"/>
      </w:pPr>
    </w:p>
    <w:p>
      <w:r>
        <w:t xml:space="preserve">Popravci veći ( stare opreme)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1.960,23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307,9</w:t>
            </w:r>
          </w:p>
        </w:tc>
      </w:tr>
    </w:tbl>
    <w:p>
      <w:pPr>
        <w:spacing w:before="0" w:after="0"/>
      </w:pPr>
    </w:p>
    <w:p>
      <w:r>
        <w:t xml:space="preserve">Veća nabava sitnog inventara za školsku kuhinju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247,2</w:t>
            </w:r>
          </w:p>
        </w:tc>
      </w:tr>
    </w:tbl>
    <w:p>
      <w:pPr>
        <w:spacing w:before="0" w:after="0"/>
      </w:pPr>
    </w:p>
    <w:p>
      <w:r>
        <w:t xml:space="preserve">ove godine spremačice imale pravo na radnu odjeću i obuću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39.080,01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66.853,08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171,1</w:t>
            </w:r>
          </w:p>
        </w:tc>
      </w:tr>
    </w:tbl>
    <w:p>
      <w:pPr>
        <w:spacing w:before="0" w:after="0"/>
      </w:pPr>
    </w:p>
    <w:p>
      <w:r>
        <w:t xml:space="preserve">Grad Zagreb odobrio veće usluge za investicijsko održavanje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8.580,17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23.769,76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277,0</w:t>
            </w:r>
          </w:p>
        </w:tc>
      </w:tr>
    </w:tbl>
    <w:p>
      <w:pPr>
        <w:spacing w:before="0" w:after="0"/>
      </w:pPr>
    </w:p>
    <w:p>
      <w:r>
        <w:t xml:space="preserve">U 2025 se plaćala zaštitrska tvrtka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195,0</w:t>
            </w:r>
          </w:p>
        </w:tc>
      </w:tr>
    </w:tbl>
    <w:p>
      <w:pPr>
        <w:spacing w:before="0" w:after="0"/>
      </w:pPr>
    </w:p>
    <w:p>
      <w:r>
        <w:t xml:space="preserve">više računalnih intervencija na aplikacijama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304,2</w:t>
            </w:r>
          </w:p>
        </w:tc>
      </w:tr>
    </w:tbl>
    <w:p>
      <w:pPr>
        <w:spacing w:before="0" w:after="0"/>
      </w:pPr>
    </w:p>
    <w:p>
      <w:r>
        <w:t xml:space="preserve">veći trošak plaćen iz vlastitih prihoda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62.806,90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Prošle godine krivo knježeno ( na 3721)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160.398,03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Plaća za 12-2025 MZO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151.653,05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Obračunata potraživanja za plaću 12-2025 MZO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Obračunate pomoći iz inozemstva i od subjekata unutar općeg proračuna (šifre 9631 do 9638)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9.643,94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160.398,03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1663,2</w:t>
            </w:r>
          </w:p>
        </w:tc>
      </w:tr>
    </w:tbl>
    <w:p>
      <w:pPr>
        <w:spacing w:before="0" w:after="0"/>
      </w:pPr>
    </w:p>
    <w:p>
      <w:r>
        <w:t xml:space="preserve">Potraživanja za plaću 12-2025 MZO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174.031,06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145.142,21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83,4</w:t>
            </w:r>
          </w:p>
        </w:tc>
      </w:tr>
    </w:tbl>
    <w:p>
      <w:pPr>
        <w:spacing w:before="0" w:after="0"/>
      </w:pPr>
    </w:p>
    <w:p>
      <w:r>
        <w:t xml:space="preserve">Manji broj učenika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74.258,55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knjižena amortizacija i rashod sa vrijednosti za 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10.588,13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grada Laptop 806,25 i namještaj za školsku knjižnicu 9.781,88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dospjele obveze su podmirene s 31.12.2025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shema i pun faza VII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354d3554774cfb" /></Relationships>
</file>